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8ABB" w14:textId="6BE42466" w:rsidR="009D6F7E" w:rsidRDefault="0018482C" w:rsidP="009D6F7E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Załącznik</w:t>
      </w:r>
      <w:r w:rsidR="009D6F7E">
        <w:rPr>
          <w:rFonts w:ascii="Times New Roman" w:hAnsi="Times New Roman"/>
          <w:b/>
          <w:bCs/>
          <w:shd w:val="clear" w:color="auto" w:fill="FFFFFF"/>
        </w:rPr>
        <w:t xml:space="preserve"> nr</w:t>
      </w:r>
      <w:r>
        <w:rPr>
          <w:rFonts w:ascii="Times New Roman" w:hAnsi="Times New Roman"/>
          <w:b/>
          <w:bCs/>
          <w:shd w:val="clear" w:color="auto" w:fill="FFFFFF"/>
        </w:rPr>
        <w:t xml:space="preserve"> 1C do SWZ</w:t>
      </w:r>
      <w:r w:rsidR="009D6F7E">
        <w:rPr>
          <w:rFonts w:ascii="Times New Roman" w:hAnsi="Times New Roman"/>
          <w:b/>
          <w:bCs/>
          <w:shd w:val="clear" w:color="auto" w:fill="FFFFFF"/>
        </w:rPr>
        <w:t xml:space="preserve"> - </w:t>
      </w:r>
      <w:r w:rsidR="009D6F7E"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2A643682" w14:textId="77777777" w:rsidR="001F0EAE" w:rsidRDefault="001F0EAE" w:rsidP="001F0EAE">
      <w:pPr>
        <w:pStyle w:val="Domylne"/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513DA1BE" w14:textId="2BCB81F1" w:rsidR="00592BAB" w:rsidRPr="00592BAB" w:rsidRDefault="001F0EAE" w:rsidP="000E2043">
      <w:pPr>
        <w:tabs>
          <w:tab w:val="left" w:pos="1008"/>
        </w:tabs>
        <w:contextualSpacing/>
        <w:jc w:val="center"/>
        <w:rPr>
          <w:color w:val="auto"/>
          <w:lang w:val="pl-PL"/>
        </w:rPr>
      </w:pPr>
      <w:r w:rsidRPr="00592BAB">
        <w:rPr>
          <w:b/>
          <w:bCs/>
          <w:shd w:val="clear" w:color="auto" w:fill="FFFFFF"/>
          <w:lang w:val="pl-PL"/>
        </w:rPr>
        <w:t>Opis przedmiotu zamówienia w zakresie części</w:t>
      </w:r>
      <w:r w:rsidR="00745074" w:rsidRPr="00592BAB">
        <w:rPr>
          <w:b/>
          <w:bCs/>
          <w:shd w:val="clear" w:color="auto" w:fill="FFFFFF"/>
          <w:lang w:val="pl-PL"/>
        </w:rPr>
        <w:t xml:space="preserve"> </w:t>
      </w:r>
      <w:r w:rsidR="00906C60">
        <w:rPr>
          <w:b/>
          <w:bCs/>
          <w:shd w:val="clear" w:color="auto" w:fill="FFFFFF"/>
          <w:lang w:val="pl-PL"/>
        </w:rPr>
        <w:t>5</w:t>
      </w:r>
      <w:r w:rsidR="00EB7EC5" w:rsidRPr="00592BAB">
        <w:rPr>
          <w:b/>
          <w:bCs/>
          <w:shd w:val="clear" w:color="auto" w:fill="FFFFFF"/>
          <w:lang w:val="pl-PL"/>
        </w:rPr>
        <w:t xml:space="preserve"> - </w:t>
      </w:r>
      <w:r w:rsidR="00592BAB" w:rsidRPr="00592BAB">
        <w:rPr>
          <w:rFonts w:eastAsia="Cambria"/>
          <w:b/>
          <w:color w:val="auto"/>
          <w:lang w:val="pl-PL"/>
        </w:rPr>
        <w:t>zakup i dostawa pomocy do zajęć ze specjalistami w ramach projektu „Wsparcie kształcenia ogólnego w placówkach z Gminy Siemkowice”.</w:t>
      </w:r>
    </w:p>
    <w:p w14:paraId="4472DF99" w14:textId="77777777" w:rsidR="00592BAB" w:rsidRPr="00592BAB" w:rsidRDefault="00592BAB" w:rsidP="00592BAB">
      <w:pPr>
        <w:tabs>
          <w:tab w:val="left" w:pos="1008"/>
        </w:tabs>
        <w:contextualSpacing/>
        <w:jc w:val="both"/>
        <w:rPr>
          <w:color w:val="auto"/>
          <w:lang w:val="pl-PL"/>
        </w:rPr>
      </w:pPr>
    </w:p>
    <w:p w14:paraId="05F8C7CD" w14:textId="5909648A" w:rsidR="00745074" w:rsidRDefault="00745074" w:rsidP="00592BAB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  <w:r>
        <w:rPr>
          <w:rFonts w:ascii="Times New Roman" w:hAnsi="Times New Roman"/>
          <w:shd w:val="clear" w:color="auto" w:fill="FFFFFF"/>
        </w:rPr>
        <w:t>Wszystkie pomoce stanowiące przedmiot zam</w:t>
      </w:r>
      <w:r w:rsidR="00592BAB">
        <w:rPr>
          <w:rFonts w:ascii="Times New Roman" w:hAnsi="Times New Roman"/>
          <w:shd w:val="clear" w:color="auto" w:fill="FFFFFF"/>
          <w:lang w:val="es-ES_tradnl"/>
        </w:rPr>
        <w:t>ó</w:t>
      </w:r>
      <w:r>
        <w:rPr>
          <w:rFonts w:ascii="Times New Roman" w:hAnsi="Times New Roman"/>
          <w:shd w:val="clear" w:color="auto" w:fill="FFFFFF"/>
        </w:rPr>
        <w:t>wienia muszą być oryginalne, profesjonalne i</w:t>
      </w:r>
      <w:r w:rsidR="00DC0430">
        <w:rPr>
          <w:rFonts w:ascii="Times New Roman" w:hAnsi="Times New Roman"/>
          <w:shd w:val="clear" w:color="auto" w:fill="FFFFFF"/>
        </w:rPr>
        <w:t> </w:t>
      </w:r>
      <w:r>
        <w:rPr>
          <w:rFonts w:ascii="Times New Roman" w:hAnsi="Times New Roman"/>
          <w:shd w:val="clear" w:color="auto" w:fill="FFFFFF"/>
        </w:rPr>
        <w:t>fabrycznie nowe, wysokiej jakości, sprawne, wolne od jakichkolwiek wad fizycznych, jak r</w:t>
      </w:r>
      <w:r>
        <w:rPr>
          <w:rFonts w:ascii="Times New Roman" w:hAnsi="Times New Roman"/>
          <w:shd w:val="clear" w:color="auto" w:fill="FFFFFF"/>
          <w:lang w:val="es-ES_tradnl"/>
        </w:rPr>
        <w:t>ó</w:t>
      </w:r>
      <w:r>
        <w:rPr>
          <w:rFonts w:ascii="Times New Roman" w:hAnsi="Times New Roman"/>
          <w:shd w:val="clear" w:color="auto" w:fill="FFFFFF"/>
        </w:rPr>
        <w:t>wnież od jakichkolwiek wad prawnych i roszczeń os</w:t>
      </w:r>
      <w:r>
        <w:rPr>
          <w:rFonts w:ascii="Times New Roman" w:hAnsi="Times New Roman"/>
          <w:shd w:val="clear" w:color="auto" w:fill="FFFFFF"/>
          <w:lang w:val="es-ES_tradnl"/>
        </w:rPr>
        <w:t>ó</w:t>
      </w:r>
      <w:r>
        <w:rPr>
          <w:rFonts w:ascii="Times New Roman" w:hAnsi="Times New Roman"/>
          <w:shd w:val="clear" w:color="auto" w:fill="FFFFFF"/>
        </w:rPr>
        <w:t>b trzecich, nie używane, nie powystawowe, nie regenerowane. Pod pojęciem fabrycznie nowe Zamawiający rozumie produkty wykonane z nowych element</w:t>
      </w:r>
      <w:r>
        <w:rPr>
          <w:rFonts w:ascii="Times New Roman" w:hAnsi="Times New Roman"/>
          <w:shd w:val="clear" w:color="auto" w:fill="FFFFFF"/>
          <w:lang w:val="es-ES_tradnl"/>
        </w:rPr>
        <w:t>ó</w:t>
      </w:r>
      <w:r>
        <w:rPr>
          <w:rFonts w:ascii="Times New Roman" w:hAnsi="Times New Roman"/>
          <w:shd w:val="clear" w:color="auto" w:fill="FFFFFF"/>
        </w:rPr>
        <w:t xml:space="preserve">w, bez śladu uszkodzenia, w oryginalnych opakowaniach producenta, z widocznym logo, symbolem produktu. </w:t>
      </w:r>
    </w:p>
    <w:p w14:paraId="3415C76F" w14:textId="77777777" w:rsidR="00745074" w:rsidRDefault="00745074" w:rsidP="00745074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240" w:lineRule="auto"/>
        <w:jc w:val="both"/>
        <w:rPr>
          <w:rFonts w:ascii="Times New Roman" w:eastAsia="Times New Roman" w:hAnsi="Times New Roman" w:cs="Times New Roman"/>
        </w:rPr>
      </w:pPr>
    </w:p>
    <w:p w14:paraId="4290BD7F" w14:textId="4D219C00" w:rsidR="00745074" w:rsidRDefault="00745074" w:rsidP="00745074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240" w:lineRule="auto"/>
        <w:jc w:val="both"/>
        <w:rPr>
          <w:rFonts w:hint="eastAsia"/>
        </w:rPr>
      </w:pPr>
      <w:r>
        <w:rPr>
          <w:rFonts w:ascii="Times New Roman" w:hAnsi="Times New Roman"/>
          <w:shd w:val="clear" w:color="auto" w:fill="FFFFFF"/>
        </w:rPr>
        <w:t xml:space="preserve">1. Dostawa do realizatora projektu </w:t>
      </w:r>
      <w:r w:rsidRPr="00745074">
        <w:rPr>
          <w:rFonts w:ascii="Times New Roman" w:hAnsi="Times New Roman"/>
          <w:shd w:val="clear" w:color="auto" w:fill="FFFFFF"/>
        </w:rPr>
        <w:t>Publicznej Szkoły Podstawowej im. Kornela Makuszyńskiego w Siemkowicach</w:t>
      </w:r>
      <w:r>
        <w:rPr>
          <w:rFonts w:ascii="Times New Roman" w:hAnsi="Times New Roman"/>
          <w:shd w:val="clear" w:color="auto" w:fill="FFFFFF"/>
        </w:rPr>
        <w:t>:</w:t>
      </w:r>
    </w:p>
    <w:p w14:paraId="45C2989D" w14:textId="1D6A9294" w:rsidR="00745074" w:rsidRDefault="00745074" w:rsidP="00745074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/>
        </w:rPr>
      </w:pPr>
      <w:r w:rsidRPr="00745074">
        <w:rPr>
          <w:rFonts w:ascii="Times New Roman" w:hAnsi="Times New Roman"/>
          <w:u w:color="D7664F"/>
          <w:shd w:val="clear" w:color="auto" w:fill="FFFFFF"/>
        </w:rPr>
        <w:t>- testu psychologicznego VISC-V;</w:t>
      </w:r>
    </w:p>
    <w:p w14:paraId="556592F4" w14:textId="1C8604CB" w:rsidR="00745074" w:rsidRDefault="00745074" w:rsidP="00745074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/>
        </w:rPr>
      </w:pPr>
      <w:r w:rsidRPr="00745074">
        <w:rPr>
          <w:rFonts w:ascii="Times New Roman" w:hAnsi="Times New Roman"/>
          <w:u w:color="D7664F"/>
          <w:shd w:val="clear" w:color="auto" w:fill="FFFFFF"/>
        </w:rPr>
        <w:t xml:space="preserve">- testu psychologicznego: Matryc </w:t>
      </w:r>
      <w:proofErr w:type="spellStart"/>
      <w:r w:rsidRPr="00745074">
        <w:rPr>
          <w:rFonts w:ascii="Times New Roman" w:hAnsi="Times New Roman"/>
          <w:u w:color="D7664F"/>
          <w:shd w:val="clear" w:color="auto" w:fill="FFFFFF"/>
        </w:rPr>
        <w:t>Ravena</w:t>
      </w:r>
      <w:proofErr w:type="spellEnd"/>
      <w:r w:rsidRPr="00745074">
        <w:rPr>
          <w:rFonts w:ascii="Times New Roman" w:hAnsi="Times New Roman"/>
          <w:u w:color="D7664F"/>
          <w:shd w:val="clear" w:color="auto" w:fill="FFFFFF"/>
        </w:rPr>
        <w:t>;</w:t>
      </w:r>
    </w:p>
    <w:p w14:paraId="34C38544" w14:textId="5C72AF18" w:rsidR="00745074" w:rsidRDefault="00745074" w:rsidP="00745074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240" w:lineRule="auto"/>
        <w:jc w:val="both"/>
        <w:rPr>
          <w:rFonts w:ascii="Times New Roman" w:hAnsi="Times New Roman"/>
        </w:rPr>
      </w:pPr>
      <w:r w:rsidRPr="00745074">
        <w:rPr>
          <w:rFonts w:ascii="Times New Roman" w:hAnsi="Times New Roman"/>
          <w:u w:color="D7664F"/>
          <w:shd w:val="clear" w:color="auto" w:fill="FFFFFF"/>
        </w:rPr>
        <w:t>- testu psychologicznego: ADI-R;</w:t>
      </w:r>
    </w:p>
    <w:p w14:paraId="4BDC4763" w14:textId="36B41345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745074">
        <w:rPr>
          <w:u w:color="D7664F"/>
          <w:shd w:val="clear" w:color="auto" w:fill="FFFFFF"/>
          <w:lang w:val="pl-PL"/>
        </w:rPr>
        <w:t xml:space="preserve">- testu psychologicznego: </w:t>
      </w:r>
      <w:proofErr w:type="spellStart"/>
      <w:r w:rsidRPr="00745074">
        <w:rPr>
          <w:u w:color="D7664F"/>
          <w:shd w:val="clear" w:color="auto" w:fill="FFFFFF"/>
          <w:lang w:val="pl-PL"/>
        </w:rPr>
        <w:t>Staic</w:t>
      </w:r>
      <w:proofErr w:type="spellEnd"/>
      <w:r w:rsidRPr="00745074">
        <w:rPr>
          <w:u w:color="D7664F"/>
          <w:shd w:val="clear" w:color="auto" w:fill="FFFFFF"/>
          <w:lang w:val="pl-PL"/>
        </w:rPr>
        <w:t>;</w:t>
      </w:r>
    </w:p>
    <w:p w14:paraId="5CAB77F5" w14:textId="355418F5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745074">
        <w:rPr>
          <w:u w:color="D7664F"/>
          <w:shd w:val="clear" w:color="auto" w:fill="FFFFFF"/>
          <w:lang w:val="pl-PL"/>
        </w:rPr>
        <w:t>- testu psychologicznego: NEO-FFI;</w:t>
      </w:r>
    </w:p>
    <w:p w14:paraId="3925C76C" w14:textId="764E2F24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745074">
        <w:rPr>
          <w:u w:color="D7664F"/>
          <w:shd w:val="clear" w:color="auto" w:fill="FFFFFF"/>
          <w:lang w:val="pl-PL"/>
        </w:rPr>
        <w:t>- testu psychologicznego: CAT-A.</w:t>
      </w:r>
    </w:p>
    <w:p w14:paraId="796056C5" w14:textId="77777777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7FEDA9EA" w14:textId="003CE813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745074">
        <w:rPr>
          <w:u w:color="D7664F"/>
          <w:shd w:val="clear" w:color="auto" w:fill="FFFFFF"/>
          <w:lang w:val="pl-PL"/>
        </w:rPr>
        <w:t xml:space="preserve">2. </w:t>
      </w:r>
      <w:r w:rsidRPr="00745074">
        <w:rPr>
          <w:u w:color="000000"/>
          <w:shd w:val="clear" w:color="auto" w:fill="FFFFFF"/>
          <w:lang w:val="pl-PL"/>
        </w:rPr>
        <w:t>Dostawa do realizatora projektu Publicznej Szkoły Podstawowej w Radoszewicach:</w:t>
      </w:r>
    </w:p>
    <w:p w14:paraId="5B9C7B01" w14:textId="77777777" w:rsidR="00745074" w:rsidRPr="00745074" w:rsidRDefault="00745074" w:rsidP="00745074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Arial" w:hAnsi="Arial"/>
          <w:u w:color="D7664F"/>
          <w:shd w:val="clear" w:color="auto" w:fill="FFFFFF"/>
          <w:lang w:val="pl-PL"/>
        </w:rPr>
      </w:pPr>
    </w:p>
    <w:p w14:paraId="6220DA55" w14:textId="06E9955D" w:rsidR="0050587C" w:rsidRPr="0050587C" w:rsidRDefault="00745074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745074">
        <w:rPr>
          <w:u w:color="D7664F"/>
          <w:shd w:val="clear" w:color="auto" w:fill="FFFFFF"/>
          <w:lang w:val="pl-PL"/>
        </w:rPr>
        <w:t xml:space="preserve">- </w:t>
      </w:r>
      <w:r w:rsidR="0050587C" w:rsidRPr="0050587C">
        <w:rPr>
          <w:u w:color="D7664F"/>
          <w:shd w:val="clear" w:color="auto" w:fill="FFFFFF"/>
          <w:lang w:val="pl-PL"/>
        </w:rPr>
        <w:t>Programu Logopedia PRO Pakiet Gold z mikrofonem lub tożsamy - zaawansowany zestaw multimedialnych programów logopedycznych wspierających profilaktykę, diagnozę oraz terapię zaburzeń mowy i języka u dzieci w wieku przedszkolnym i wczesnoszkolnym.</w:t>
      </w:r>
    </w:p>
    <w:p w14:paraId="2164EC76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Specyfikacja:</w:t>
      </w:r>
    </w:p>
    <w:p w14:paraId="37D02ED4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Zawartość pakietu:</w:t>
      </w:r>
    </w:p>
    <w:p w14:paraId="48A14B30" w14:textId="21877BCB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>
        <w:rPr>
          <w:u w:color="D7664F"/>
          <w:shd w:val="clear" w:color="auto" w:fill="FFFFFF"/>
          <w:lang w:val="pl-PL"/>
        </w:rPr>
        <w:t>S</w:t>
      </w:r>
      <w:r w:rsidRPr="0050587C">
        <w:rPr>
          <w:u w:color="D7664F"/>
          <w:shd w:val="clear" w:color="auto" w:fill="FFFFFF"/>
          <w:lang w:val="pl-PL"/>
        </w:rPr>
        <w:t>pecjalistyczn</w:t>
      </w:r>
      <w:r>
        <w:rPr>
          <w:u w:color="D7664F"/>
          <w:shd w:val="clear" w:color="auto" w:fill="FFFFFF"/>
          <w:lang w:val="pl-PL"/>
        </w:rPr>
        <w:t xml:space="preserve">e </w:t>
      </w:r>
      <w:r w:rsidRPr="0050587C">
        <w:rPr>
          <w:u w:color="D7664F"/>
          <w:shd w:val="clear" w:color="auto" w:fill="FFFFFF"/>
          <w:lang w:val="pl-PL"/>
        </w:rPr>
        <w:t>moduł</w:t>
      </w:r>
      <w:r>
        <w:rPr>
          <w:u w:color="D7664F"/>
          <w:shd w:val="clear" w:color="auto" w:fill="FFFFFF"/>
          <w:lang w:val="pl-PL"/>
        </w:rPr>
        <w:t xml:space="preserve">y </w:t>
      </w:r>
      <w:r w:rsidRPr="0050587C">
        <w:rPr>
          <w:u w:color="D7664F"/>
          <w:shd w:val="clear" w:color="auto" w:fill="FFFFFF"/>
          <w:lang w:val="pl-PL"/>
        </w:rPr>
        <w:t>multimedial</w:t>
      </w:r>
      <w:r>
        <w:rPr>
          <w:u w:color="D7664F"/>
          <w:shd w:val="clear" w:color="auto" w:fill="FFFFFF"/>
          <w:lang w:val="pl-PL"/>
        </w:rPr>
        <w:t>ne</w:t>
      </w:r>
      <w:r w:rsidRPr="0050587C">
        <w:rPr>
          <w:u w:color="D7664F"/>
          <w:shd w:val="clear" w:color="auto" w:fill="FFFFFF"/>
          <w:lang w:val="pl-PL"/>
        </w:rPr>
        <w:t>, w tym:</w:t>
      </w:r>
    </w:p>
    <w:p w14:paraId="6ECE57E9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szumiący – moduł podstawowy</w:t>
      </w:r>
    </w:p>
    <w:p w14:paraId="7D0F7FED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syczący – moduł podstawowy</w:t>
      </w:r>
    </w:p>
    <w:p w14:paraId="56AB91B8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ciszący – moduł podstawowy</w:t>
      </w:r>
    </w:p>
    <w:p w14:paraId="0F022BF8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szumiący – moduł profesjonalny</w:t>
      </w:r>
    </w:p>
    <w:p w14:paraId="615D80B0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syczący – moduł profesjonalny</w:t>
      </w:r>
    </w:p>
    <w:p w14:paraId="5B1ED799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Szereg ciszący – moduł profesjonalny</w:t>
      </w:r>
    </w:p>
    <w:p w14:paraId="4941E57E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Różnicowanie szeregów</w:t>
      </w:r>
    </w:p>
    <w:p w14:paraId="000DF59C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Głoska "r" – moduł podstawowy</w:t>
      </w:r>
    </w:p>
    <w:p w14:paraId="32940530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Głoski "r", "l" – moduł profesjonalny</w:t>
      </w:r>
    </w:p>
    <w:p w14:paraId="7397E006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Mowa bezdźwięczna</w:t>
      </w:r>
    </w:p>
    <w:p w14:paraId="247A28A3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proofErr w:type="spellStart"/>
      <w:r w:rsidRPr="0050587C">
        <w:rPr>
          <w:u w:color="D7664F"/>
          <w:shd w:val="clear" w:color="auto" w:fill="FFFFFF"/>
          <w:lang w:val="pl-PL"/>
        </w:rPr>
        <w:t>Sfonem</w:t>
      </w:r>
      <w:proofErr w:type="spellEnd"/>
    </w:p>
    <w:p w14:paraId="7D75C2C3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proofErr w:type="spellStart"/>
      <w:r w:rsidRPr="0050587C">
        <w:rPr>
          <w:u w:color="D7664F"/>
          <w:shd w:val="clear" w:color="auto" w:fill="FFFFFF"/>
          <w:lang w:val="pl-PL"/>
        </w:rPr>
        <w:t>Echokorektor</w:t>
      </w:r>
      <w:proofErr w:type="spellEnd"/>
    </w:p>
    <w:p w14:paraId="29BDB2F8" w14:textId="77777777" w:rsidR="0050587C" w:rsidRPr="0050587C" w:rsidRDefault="0050587C" w:rsidP="0050587C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Trening logopedyczny</w:t>
      </w:r>
    </w:p>
    <w:p w14:paraId="18DA9426" w14:textId="7B4D79CF" w:rsidR="00485922" w:rsidRDefault="0050587C" w:rsidP="00DC04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  <w:r w:rsidRPr="0050587C">
        <w:rPr>
          <w:u w:color="D7664F"/>
          <w:shd w:val="clear" w:color="auto" w:fill="FFFFFF"/>
          <w:lang w:val="pl-PL"/>
        </w:rPr>
        <w:t>Głoski tylnojęzykowe "k", "g", "h"</w:t>
      </w:r>
      <w:r w:rsidR="00DC0430">
        <w:rPr>
          <w:u w:color="D7664F"/>
          <w:shd w:val="clear" w:color="auto" w:fill="FFFFFF"/>
          <w:lang w:val="pl-PL"/>
        </w:rPr>
        <w:tab/>
      </w:r>
    </w:p>
    <w:p w14:paraId="4A51E690" w14:textId="77777777" w:rsidR="00DC0430" w:rsidRDefault="00DC0430" w:rsidP="00DC04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shd w:val="clear" w:color="auto" w:fill="FFFFFF"/>
          <w:lang w:val="pl-PL"/>
        </w:rPr>
      </w:pPr>
    </w:p>
    <w:p w14:paraId="78744CA3" w14:textId="77777777" w:rsidR="00DC0430" w:rsidRPr="00A63564" w:rsidRDefault="00DC0430" w:rsidP="00DC0430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lastRenderedPageBreak/>
        <w:t>Z</w:t>
      </w:r>
      <w:r w:rsidRPr="00A63564">
        <w:rPr>
          <w:rFonts w:ascii="Times New Roman" w:eastAsia="Times New Roman" w:hAnsi="Times New Roman" w:cs="Times New Roman"/>
          <w:shd w:val="clear" w:color="auto" w:fill="FFFFFF"/>
          <w:lang w:val="ru-RU"/>
        </w:rPr>
        <w:t>amawiający dopuszcza rozwiązania równoważne pod warunkiem spełnienia wskazanych minimalnych parametrów.</w:t>
      </w:r>
    </w:p>
    <w:p w14:paraId="7FA50316" w14:textId="77777777" w:rsidR="00DC0430" w:rsidRDefault="00DC0430" w:rsidP="00DC04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4EB5DB7B" w14:textId="2E18EAD3" w:rsidR="003A1E58" w:rsidRPr="00CB14FF" w:rsidRDefault="00E1065B" w:rsidP="003A1E58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1</w:t>
      </w:r>
      <w:r w:rsidR="003A1E58"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31B1E4B6" w14:textId="77777777" w:rsidR="003A1E58" w:rsidRPr="00CB14FF" w:rsidRDefault="003A1E58" w:rsidP="003A1E58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109FEA98" w14:textId="77777777" w:rsidR="003A1E58" w:rsidRPr="00CB14FF" w:rsidRDefault="003A1E58" w:rsidP="003A1E58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61F77FD7" w14:textId="77777777" w:rsidR="003A1E58" w:rsidRPr="00CB14FF" w:rsidRDefault="003A1E58" w:rsidP="003A1E58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543CF002" w14:textId="54EF1863" w:rsidR="00E81509" w:rsidRPr="001F0EAE" w:rsidRDefault="00E81509" w:rsidP="00E81509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360" w:lineRule="auto"/>
        <w:jc w:val="both"/>
        <w:rPr>
          <w:lang w:val="pl-PL"/>
        </w:rPr>
      </w:pPr>
    </w:p>
    <w:sectPr w:rsidR="00E81509" w:rsidRPr="001F0EAE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37BB" w14:textId="77777777" w:rsidR="00DE5124" w:rsidRDefault="00DE5124" w:rsidP="000E2043">
      <w:r>
        <w:separator/>
      </w:r>
    </w:p>
  </w:endnote>
  <w:endnote w:type="continuationSeparator" w:id="0">
    <w:p w14:paraId="7DA5F2F6" w14:textId="77777777" w:rsidR="00DE5124" w:rsidRDefault="00DE5124" w:rsidP="000E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8E692" w14:textId="77777777" w:rsidR="00E76BCD" w:rsidRDefault="00E76B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494F" w14:textId="77777777" w:rsidR="00E76BCD" w:rsidRPr="00E76BCD" w:rsidRDefault="00E76BCD" w:rsidP="00E76BCD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E76BCD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E76BCD">
      <w:rPr>
        <w:sz w:val="16"/>
        <w:szCs w:val="16"/>
        <w:shd w:val="clear" w:color="auto" w:fill="FFFFFF"/>
        <w:lang w:val="es-ES_tradnl"/>
      </w:rPr>
      <w:t>ó</w:t>
    </w:r>
    <w:r w:rsidRPr="00E76BCD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436EA905" w14:textId="77777777" w:rsidR="00E76BCD" w:rsidRDefault="00E76B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84789" w14:textId="77777777" w:rsidR="00E76BCD" w:rsidRDefault="00E76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ADD1" w14:textId="77777777" w:rsidR="00DE5124" w:rsidRDefault="00DE5124" w:rsidP="000E2043">
      <w:r>
        <w:separator/>
      </w:r>
    </w:p>
  </w:footnote>
  <w:footnote w:type="continuationSeparator" w:id="0">
    <w:p w14:paraId="0CE60536" w14:textId="77777777" w:rsidR="00DE5124" w:rsidRDefault="00DE5124" w:rsidP="000E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871F" w14:textId="77777777" w:rsidR="00E76BCD" w:rsidRDefault="00E76B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B3CB" w14:textId="05D8CB02" w:rsidR="000E2043" w:rsidRDefault="000E2043">
    <w:pPr>
      <w:pStyle w:val="Nagwek"/>
    </w:pPr>
    <w:r w:rsidRPr="000E2043">
      <w:rPr>
        <w:rFonts w:eastAsia="Times New Roman" w:cs="Times New Roman"/>
        <w:noProof/>
        <w:color w:val="auto"/>
        <w:szCs w:val="24"/>
        <w:lang w:val="pl-PL" w:eastAsia="pl-PL" w:bidi="ar-SA"/>
      </w:rPr>
      <w:drawing>
        <wp:inline distT="0" distB="0" distL="0" distR="0" wp14:anchorId="68F0AE7E" wp14:editId="7462FC66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B8CE" w14:textId="77777777" w:rsidR="00E76BCD" w:rsidRDefault="00E76B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24A2F"/>
    <w:multiLevelType w:val="multilevel"/>
    <w:tmpl w:val="47D04C6E"/>
    <w:lvl w:ilvl="0">
      <w:start w:val="1"/>
      <w:numFmt w:val="upperRoman"/>
      <w:pStyle w:val="SWZRozdzi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SWZPunkt"/>
      <w:lvlText w:val="%2."/>
      <w:lvlJc w:val="left"/>
      <w:pPr>
        <w:ind w:left="567" w:hanging="567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4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decimal"/>
      <w:lvlText w:val="4.4.%4"/>
      <w:lvlJc w:val="left"/>
      <w:pPr>
        <w:ind w:left="851" w:hanging="851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)"/>
      <w:lvlJc w:val="left"/>
      <w:pPr>
        <w:ind w:left="36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92437546">
    <w:abstractNumId w:val="2"/>
  </w:num>
  <w:num w:numId="2" w16cid:durableId="723987147">
    <w:abstractNumId w:val="1"/>
  </w:num>
  <w:num w:numId="3" w16cid:durableId="89747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73367"/>
    <w:rsid w:val="000D398E"/>
    <w:rsid w:val="000E2043"/>
    <w:rsid w:val="0018482C"/>
    <w:rsid w:val="001B1114"/>
    <w:rsid w:val="001F0EAE"/>
    <w:rsid w:val="002E627E"/>
    <w:rsid w:val="00341AA4"/>
    <w:rsid w:val="00360270"/>
    <w:rsid w:val="003A1E58"/>
    <w:rsid w:val="00404F74"/>
    <w:rsid w:val="0044183B"/>
    <w:rsid w:val="004641DB"/>
    <w:rsid w:val="00485922"/>
    <w:rsid w:val="004F6C15"/>
    <w:rsid w:val="0050587C"/>
    <w:rsid w:val="00536305"/>
    <w:rsid w:val="00592BAB"/>
    <w:rsid w:val="006D7366"/>
    <w:rsid w:val="00706B44"/>
    <w:rsid w:val="00745074"/>
    <w:rsid w:val="007E1A43"/>
    <w:rsid w:val="007F4140"/>
    <w:rsid w:val="00821AE9"/>
    <w:rsid w:val="0089338E"/>
    <w:rsid w:val="008E1085"/>
    <w:rsid w:val="00906C60"/>
    <w:rsid w:val="00993B5A"/>
    <w:rsid w:val="009D6F7E"/>
    <w:rsid w:val="00A54FEC"/>
    <w:rsid w:val="00A61294"/>
    <w:rsid w:val="00D55630"/>
    <w:rsid w:val="00D9221A"/>
    <w:rsid w:val="00DC0430"/>
    <w:rsid w:val="00DE5124"/>
    <w:rsid w:val="00E05B35"/>
    <w:rsid w:val="00E1065B"/>
    <w:rsid w:val="00E76BCD"/>
    <w:rsid w:val="00E81509"/>
    <w:rsid w:val="00EB7EC5"/>
    <w:rsid w:val="00F1772B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AC063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paragraph" w:customStyle="1" w:styleId="SWZRozdzia">
    <w:name w:val="SWZ Rozdział"/>
    <w:basedOn w:val="Akapitzlist"/>
    <w:qFormat/>
    <w:rsid w:val="00592BAB"/>
    <w:pPr>
      <w:numPr>
        <w:numId w:val="1"/>
      </w:numPr>
      <w:shd w:val="clear" w:color="auto" w:fill="CCC0D9" w:themeFill="accent4" w:themeFillTint="66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customStyle="1" w:styleId="SWZPunkt">
    <w:name w:val="SWZ Punkt"/>
    <w:basedOn w:val="Akapitzlist"/>
    <w:qFormat/>
    <w:rsid w:val="00592BAB"/>
    <w:pPr>
      <w:numPr>
        <w:ilvl w:val="1"/>
        <w:numId w:val="1"/>
      </w:numPr>
      <w:shd w:val="clear" w:color="auto" w:fill="FDE9D9" w:themeFill="accent6" w:themeFillTint="33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92BAB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0E20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E2043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E20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E2043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16</cp:revision>
  <dcterms:created xsi:type="dcterms:W3CDTF">2026-04-23T18:35:00Z</dcterms:created>
  <dcterms:modified xsi:type="dcterms:W3CDTF">2026-04-30T12:18:00Z</dcterms:modified>
</cp:coreProperties>
</file>